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3378" w14:textId="77777777" w:rsidR="00FB58BB" w:rsidRDefault="00000000">
      <w:pPr>
        <w:widowControl/>
        <w:jc w:val="center"/>
        <w:rPr>
          <w:rFonts w:ascii="方正小标宋_GBK" w:eastAsia="方正小标宋_GBK"/>
          <w:sz w:val="44"/>
          <w:szCs w:val="32"/>
        </w:rPr>
      </w:pPr>
      <w:proofErr w:type="gramStart"/>
      <w:r>
        <w:rPr>
          <w:rFonts w:ascii="方正小标宋_GBK" w:eastAsia="方正小标宋_GBK" w:cstheme="minorBidi" w:hint="eastAsia"/>
          <w:sz w:val="44"/>
          <w:szCs w:val="32"/>
        </w:rPr>
        <w:t>算力需求</w:t>
      </w:r>
      <w:proofErr w:type="gramEnd"/>
      <w:r>
        <w:rPr>
          <w:rFonts w:ascii="方正小标宋_GBK" w:eastAsia="方正小标宋_GBK" w:cstheme="minorBidi" w:hint="eastAsia"/>
          <w:sz w:val="44"/>
          <w:szCs w:val="32"/>
        </w:rPr>
        <w:t>调研表</w:t>
      </w:r>
    </w:p>
    <w:tbl>
      <w:tblPr>
        <w:tblStyle w:val="a4"/>
        <w:tblW w:w="8907" w:type="dxa"/>
        <w:tblLook w:val="04A0" w:firstRow="1" w:lastRow="0" w:firstColumn="1" w:lastColumn="0" w:noHBand="0" w:noVBand="1"/>
      </w:tblPr>
      <w:tblGrid>
        <w:gridCol w:w="3283"/>
        <w:gridCol w:w="5624"/>
      </w:tblGrid>
      <w:tr w:rsidR="00FB58BB" w14:paraId="7A86E359" w14:textId="77777777">
        <w:trPr>
          <w:trHeight w:val="692"/>
        </w:trPr>
        <w:tc>
          <w:tcPr>
            <w:tcW w:w="3283" w:type="dxa"/>
            <w:vAlign w:val="center"/>
          </w:tcPr>
          <w:p w14:paraId="3ECB529E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单位名称</w:t>
            </w:r>
          </w:p>
        </w:tc>
        <w:tc>
          <w:tcPr>
            <w:tcW w:w="5624" w:type="dxa"/>
            <w:vAlign w:val="center"/>
          </w:tcPr>
          <w:p w14:paraId="192D50F1" w14:textId="77777777" w:rsidR="00FB58BB" w:rsidRDefault="00FB58BB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</w:p>
        </w:tc>
      </w:tr>
      <w:tr w:rsidR="00FB58BB" w14:paraId="4DA2AEE5" w14:textId="77777777">
        <w:trPr>
          <w:trHeight w:val="968"/>
        </w:trPr>
        <w:tc>
          <w:tcPr>
            <w:tcW w:w="3283" w:type="dxa"/>
            <w:vAlign w:val="center"/>
          </w:tcPr>
          <w:p w14:paraId="23CCB735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所在辖区</w:t>
            </w:r>
          </w:p>
        </w:tc>
        <w:tc>
          <w:tcPr>
            <w:tcW w:w="5624" w:type="dxa"/>
            <w:vAlign w:val="center"/>
          </w:tcPr>
          <w:p w14:paraId="7F9D390D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   </w:t>
            </w:r>
            <w:r>
              <w:rPr>
                <w:rFonts w:cstheme="minorBidi" w:hint="eastAsia"/>
                <w:sz w:val="24"/>
                <w:szCs w:val="20"/>
              </w:rPr>
              <w:t>市（示范区）</w:t>
            </w:r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cstheme="minorBidi" w:hint="eastAsia"/>
                <w:sz w:val="24"/>
                <w:szCs w:val="20"/>
              </w:rPr>
              <w:t>区（县）</w:t>
            </w:r>
          </w:p>
        </w:tc>
      </w:tr>
      <w:tr w:rsidR="00FB58BB" w14:paraId="0843BF3F" w14:textId="77777777">
        <w:trPr>
          <w:trHeight w:val="968"/>
        </w:trPr>
        <w:tc>
          <w:tcPr>
            <w:tcW w:w="3283" w:type="dxa"/>
            <w:vAlign w:val="center"/>
          </w:tcPr>
          <w:p w14:paraId="751C54BD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企业性质</w:t>
            </w:r>
          </w:p>
        </w:tc>
        <w:tc>
          <w:tcPr>
            <w:tcW w:w="5624" w:type="dxa"/>
            <w:vAlign w:val="center"/>
          </w:tcPr>
          <w:p w14:paraId="5AEBD6C9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国有企业（国有独资、控股、子公司、分公司）</w:t>
            </w:r>
          </w:p>
          <w:p w14:paraId="249BCE3D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私营企业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三资企业（中外合资经营企业、中外合作经营企业、外资企业）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集体企业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港澳台投资企业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其他</w:t>
            </w:r>
          </w:p>
        </w:tc>
      </w:tr>
      <w:tr w:rsidR="00FB58BB" w14:paraId="1530D3EC" w14:textId="77777777">
        <w:trPr>
          <w:trHeight w:val="968"/>
        </w:trPr>
        <w:tc>
          <w:tcPr>
            <w:tcW w:w="3283" w:type="dxa"/>
            <w:vAlign w:val="center"/>
          </w:tcPr>
          <w:p w14:paraId="2A0C997F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应用领域（可多选）</w:t>
            </w:r>
          </w:p>
        </w:tc>
        <w:tc>
          <w:tcPr>
            <w:tcW w:w="5624" w:type="dxa"/>
            <w:vAlign w:val="center"/>
          </w:tcPr>
          <w:p w14:paraId="40696D29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bookmarkStart w:id="0" w:name="OLE_LINK3"/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bookmarkEnd w:id="0"/>
            <w:r>
              <w:rPr>
                <w:rFonts w:cstheme="minorBidi" w:hint="eastAsia"/>
                <w:sz w:val="24"/>
                <w:szCs w:val="20"/>
              </w:rPr>
              <w:t>智能制造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智慧能源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proofErr w:type="gramStart"/>
            <w:r>
              <w:rPr>
                <w:rFonts w:cstheme="minorBidi" w:hint="eastAsia"/>
                <w:sz w:val="24"/>
                <w:szCs w:val="20"/>
              </w:rPr>
              <w:t>低空经济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交通运输</w:t>
            </w:r>
          </w:p>
          <w:p w14:paraId="278D9770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数字金融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气象服务</w:t>
            </w:r>
            <w:bookmarkStart w:id="1" w:name="OLE_LINK4"/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bookmarkEnd w:id="1"/>
            <w:r>
              <w:rPr>
                <w:rFonts w:cstheme="minorBidi" w:hint="eastAsia"/>
                <w:sz w:val="24"/>
                <w:szCs w:val="20"/>
              </w:rPr>
              <w:t>自动驾驶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教育医疗</w:t>
            </w:r>
          </w:p>
          <w:p w14:paraId="7DF7597C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智慧城市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工业生产</w:t>
            </w: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r>
              <w:rPr>
                <w:rFonts w:cstheme="minorBidi" w:hint="eastAsia"/>
                <w:sz w:val="24"/>
                <w:szCs w:val="20"/>
              </w:rPr>
              <w:t>商贸物流</w:t>
            </w:r>
          </w:p>
        </w:tc>
      </w:tr>
      <w:tr w:rsidR="00FB58BB" w14:paraId="2154DC52" w14:textId="77777777">
        <w:trPr>
          <w:trHeight w:val="968"/>
        </w:trPr>
        <w:tc>
          <w:tcPr>
            <w:tcW w:w="3283" w:type="dxa"/>
            <w:vAlign w:val="center"/>
          </w:tcPr>
          <w:p w14:paraId="0D3ED18A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当前智能</w:t>
            </w:r>
            <w:proofErr w:type="gramStart"/>
            <w:r>
              <w:rPr>
                <w:rFonts w:cstheme="minorBidi" w:hint="eastAsia"/>
                <w:sz w:val="24"/>
                <w:szCs w:val="20"/>
              </w:rPr>
              <w:t>算力应用</w:t>
            </w:r>
            <w:proofErr w:type="gramEnd"/>
            <w:r>
              <w:rPr>
                <w:rFonts w:cstheme="minorBidi" w:hint="eastAsia"/>
                <w:sz w:val="24"/>
                <w:szCs w:val="20"/>
              </w:rPr>
              <w:t>存在的困难（可多选）</w:t>
            </w:r>
          </w:p>
        </w:tc>
        <w:tc>
          <w:tcPr>
            <w:tcW w:w="5624" w:type="dxa"/>
            <w:vAlign w:val="center"/>
          </w:tcPr>
          <w:p w14:paraId="3DF95594" w14:textId="77777777" w:rsidR="00FB58BB" w:rsidRDefault="00000000">
            <w:pPr>
              <w:widowControl/>
              <w:spacing w:line="360" w:lineRule="exact"/>
              <w:jc w:val="lef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□难以找到好用、易用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的算力资源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国产算力生态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不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完善□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标注工作量大□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算力应用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缺乏专业人才□缺少</w:t>
            </w:r>
            <w:r>
              <w:rPr>
                <w:rFonts w:ascii="仿宋_GB2312" w:cstheme="minorBidi" w:hint="eastAsia"/>
                <w:sz w:val="24"/>
                <w:szCs w:val="20"/>
              </w:rPr>
              <w:t>AI</w:t>
            </w:r>
            <w:r>
              <w:rPr>
                <w:rFonts w:ascii="仿宋_GB2312" w:cstheme="minorBidi" w:hint="eastAsia"/>
                <w:sz w:val="24"/>
                <w:szCs w:val="20"/>
              </w:rPr>
              <w:t>开发人员□算法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落地难</w:t>
            </w:r>
            <w:proofErr w:type="gramEnd"/>
            <w:r>
              <w:rPr>
                <w:rFonts w:ascii="仿宋_GB2312" w:cstheme="minorBidi" w:hint="eastAsia"/>
                <w:sz w:val="24"/>
                <w:szCs w:val="20"/>
              </w:rPr>
              <w:t>□其他</w:t>
            </w:r>
          </w:p>
        </w:tc>
      </w:tr>
      <w:tr w:rsidR="00FB58BB" w14:paraId="54244FBB" w14:textId="77777777">
        <w:trPr>
          <w:trHeight w:val="1001"/>
        </w:trPr>
        <w:tc>
          <w:tcPr>
            <w:tcW w:w="3283" w:type="dxa"/>
            <w:vAlign w:val="center"/>
          </w:tcPr>
          <w:p w14:paraId="4F94E930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proofErr w:type="gramStart"/>
            <w:r>
              <w:rPr>
                <w:rFonts w:cstheme="minorBidi" w:hint="eastAsia"/>
                <w:sz w:val="24"/>
                <w:szCs w:val="20"/>
              </w:rPr>
              <w:t>算力应用</w:t>
            </w:r>
            <w:proofErr w:type="gramEnd"/>
            <w:r>
              <w:rPr>
                <w:rFonts w:cstheme="minorBidi" w:hint="eastAsia"/>
                <w:sz w:val="24"/>
                <w:szCs w:val="20"/>
              </w:rPr>
              <w:t>需求（可多选）</w:t>
            </w:r>
          </w:p>
          <w:p w14:paraId="1EC2C782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注：</w:t>
            </w:r>
            <w:proofErr w:type="gramStart"/>
            <w:r>
              <w:rPr>
                <w:rFonts w:cstheme="minorBidi" w:hint="eastAsia"/>
                <w:sz w:val="24"/>
                <w:szCs w:val="20"/>
              </w:rPr>
              <w:t>算力需求请统一</w:t>
            </w:r>
            <w:proofErr w:type="gramEnd"/>
            <w:r>
              <w:rPr>
                <w:rFonts w:cstheme="minorBidi" w:hint="eastAsia"/>
                <w:sz w:val="24"/>
                <w:szCs w:val="20"/>
              </w:rPr>
              <w:t>折算成</w:t>
            </w:r>
            <w:r>
              <w:rPr>
                <w:rFonts w:cstheme="minorBidi" w:hint="eastAsia"/>
                <w:sz w:val="24"/>
                <w:szCs w:val="20"/>
              </w:rPr>
              <w:t>PFLOPS</w:t>
            </w:r>
            <w:r>
              <w:rPr>
                <w:rFonts w:cstheme="minorBidi" w:hint="eastAsia"/>
                <w:sz w:val="24"/>
                <w:szCs w:val="20"/>
              </w:rPr>
              <w:t>（每秒运算</w:t>
            </w:r>
            <w:proofErr w:type="gramStart"/>
            <w:r>
              <w:rPr>
                <w:rFonts w:cstheme="minorBidi" w:hint="eastAsia"/>
                <w:sz w:val="24"/>
                <w:szCs w:val="20"/>
              </w:rPr>
              <w:t>一千万亿</w:t>
            </w:r>
            <w:proofErr w:type="gramEnd"/>
            <w:r>
              <w:rPr>
                <w:rFonts w:cstheme="minorBidi" w:hint="eastAsia"/>
                <w:sz w:val="24"/>
                <w:szCs w:val="20"/>
              </w:rPr>
              <w:t>次）</w:t>
            </w:r>
          </w:p>
        </w:tc>
        <w:tc>
          <w:tcPr>
            <w:tcW w:w="5624" w:type="dxa"/>
            <w:vAlign w:val="center"/>
          </w:tcPr>
          <w:p w14:paraId="316C7D60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bookmarkStart w:id="2" w:name="OLE_LINK2"/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bookmarkEnd w:id="2"/>
            <w:proofErr w:type="gramStart"/>
            <w:r>
              <w:rPr>
                <w:rFonts w:cstheme="minorBidi" w:hint="eastAsia"/>
                <w:sz w:val="24"/>
                <w:szCs w:val="20"/>
              </w:rPr>
              <w:t>通用算力</w:t>
            </w:r>
            <w:proofErr w:type="gramEnd"/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 </w:t>
            </w:r>
            <w:r>
              <w:rPr>
                <w:rFonts w:cstheme="minorBidi" w:hint="eastAsia"/>
                <w:sz w:val="24"/>
                <w:szCs w:val="20"/>
              </w:rPr>
              <w:t>P</w:t>
            </w:r>
          </w:p>
          <w:p w14:paraId="2A1299BA" w14:textId="77777777" w:rsidR="00FB58BB" w:rsidRDefault="00000000">
            <w:pPr>
              <w:widowControl/>
              <w:spacing w:line="360" w:lineRule="exact"/>
              <w:jc w:val="lef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智算</w:t>
            </w:r>
            <w:proofErr w:type="gramEnd"/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 </w:t>
            </w:r>
            <w:r>
              <w:rPr>
                <w:rFonts w:cstheme="minorBidi" w:hint="eastAsia"/>
                <w:sz w:val="24"/>
                <w:szCs w:val="20"/>
              </w:rPr>
              <w:t>P</w:t>
            </w:r>
          </w:p>
          <w:p w14:paraId="26A043D9" w14:textId="77777777" w:rsidR="00FB58BB" w:rsidRDefault="00000000">
            <w:pPr>
              <w:widowControl/>
              <w:spacing w:line="360" w:lineRule="exact"/>
              <w:jc w:val="lef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</w:t>
            </w:r>
            <w:proofErr w:type="gramStart"/>
            <w:r>
              <w:rPr>
                <w:rFonts w:ascii="仿宋_GB2312" w:cstheme="minorBidi" w:hint="eastAsia"/>
                <w:sz w:val="24"/>
                <w:szCs w:val="20"/>
              </w:rPr>
              <w:t>超算</w:t>
            </w:r>
            <w:proofErr w:type="gramEnd"/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 </w:t>
            </w:r>
            <w:r>
              <w:rPr>
                <w:rFonts w:cstheme="minorBidi" w:hint="eastAsia"/>
                <w:sz w:val="24"/>
                <w:szCs w:val="20"/>
              </w:rPr>
              <w:t>P</w:t>
            </w:r>
          </w:p>
          <w:p w14:paraId="6D57960D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ascii="仿宋_GB2312" w:cstheme="minorBidi" w:hint="eastAsia"/>
                <w:sz w:val="24"/>
                <w:szCs w:val="20"/>
              </w:rPr>
              <w:t>□其他</w:t>
            </w:r>
            <w:r>
              <w:rPr>
                <w:rFonts w:cstheme="minorBidi" w:hint="eastAsia"/>
                <w:sz w:val="24"/>
                <w:szCs w:val="20"/>
                <w:u w:val="single"/>
              </w:rPr>
              <w:t xml:space="preserve">      </w:t>
            </w:r>
            <w:r>
              <w:rPr>
                <w:rFonts w:cstheme="minorBidi" w:hint="eastAsia"/>
                <w:sz w:val="24"/>
                <w:szCs w:val="20"/>
              </w:rPr>
              <w:t>P</w:t>
            </w:r>
          </w:p>
        </w:tc>
      </w:tr>
      <w:tr w:rsidR="00FB58BB" w14:paraId="6D64CE67" w14:textId="77777777">
        <w:trPr>
          <w:trHeight w:val="1092"/>
        </w:trPr>
        <w:tc>
          <w:tcPr>
            <w:tcW w:w="3283" w:type="dxa"/>
            <w:vAlign w:val="center"/>
          </w:tcPr>
          <w:p w14:paraId="10139F10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2024</w:t>
            </w:r>
            <w:r>
              <w:rPr>
                <w:rFonts w:cstheme="minorBidi" w:hint="eastAsia"/>
                <w:sz w:val="24"/>
                <w:szCs w:val="20"/>
              </w:rPr>
              <w:t>年度</w:t>
            </w:r>
            <w:proofErr w:type="gramStart"/>
            <w:r>
              <w:rPr>
                <w:rFonts w:cstheme="minorBidi" w:hint="eastAsia"/>
                <w:sz w:val="24"/>
                <w:szCs w:val="20"/>
              </w:rPr>
              <w:t>算力购买</w:t>
            </w:r>
            <w:proofErr w:type="gramEnd"/>
            <w:r>
              <w:rPr>
                <w:rFonts w:cstheme="minorBidi" w:hint="eastAsia"/>
                <w:sz w:val="24"/>
                <w:szCs w:val="20"/>
              </w:rPr>
              <w:t>服务支出（万元）</w:t>
            </w:r>
          </w:p>
        </w:tc>
        <w:tc>
          <w:tcPr>
            <w:tcW w:w="5624" w:type="dxa"/>
            <w:vAlign w:val="center"/>
          </w:tcPr>
          <w:p w14:paraId="5BC9F264" w14:textId="77777777" w:rsidR="00FB58BB" w:rsidRDefault="00FB58BB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</w:p>
        </w:tc>
      </w:tr>
      <w:tr w:rsidR="00FB58BB" w14:paraId="095B1AF8" w14:textId="77777777">
        <w:trPr>
          <w:trHeight w:val="980"/>
        </w:trPr>
        <w:tc>
          <w:tcPr>
            <w:tcW w:w="3283" w:type="dxa"/>
            <w:vAlign w:val="center"/>
          </w:tcPr>
          <w:p w14:paraId="4F4F2AB8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其他建议</w:t>
            </w:r>
          </w:p>
        </w:tc>
        <w:tc>
          <w:tcPr>
            <w:tcW w:w="5624" w:type="dxa"/>
            <w:vAlign w:val="center"/>
          </w:tcPr>
          <w:p w14:paraId="2B26C4DD" w14:textId="77777777" w:rsidR="00FB58BB" w:rsidRDefault="00FB58BB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</w:p>
        </w:tc>
      </w:tr>
      <w:tr w:rsidR="00FB58BB" w14:paraId="2A8A59CB" w14:textId="77777777">
        <w:trPr>
          <w:trHeight w:val="697"/>
        </w:trPr>
        <w:tc>
          <w:tcPr>
            <w:tcW w:w="3283" w:type="dxa"/>
            <w:vAlign w:val="center"/>
          </w:tcPr>
          <w:p w14:paraId="072656EB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联系人姓名</w:t>
            </w:r>
          </w:p>
        </w:tc>
        <w:tc>
          <w:tcPr>
            <w:tcW w:w="5624" w:type="dxa"/>
            <w:vAlign w:val="center"/>
          </w:tcPr>
          <w:p w14:paraId="64E11909" w14:textId="77777777" w:rsidR="00FB58BB" w:rsidRDefault="00FB58BB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</w:p>
        </w:tc>
      </w:tr>
      <w:tr w:rsidR="00FB58BB" w14:paraId="7CA473FF" w14:textId="77777777">
        <w:trPr>
          <w:trHeight w:val="835"/>
        </w:trPr>
        <w:tc>
          <w:tcPr>
            <w:tcW w:w="3283" w:type="dxa"/>
            <w:vAlign w:val="center"/>
          </w:tcPr>
          <w:p w14:paraId="18A38D53" w14:textId="77777777" w:rsidR="00FB58BB" w:rsidRDefault="00000000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  <w:r>
              <w:rPr>
                <w:rFonts w:cstheme="minorBidi" w:hint="eastAsia"/>
                <w:sz w:val="24"/>
                <w:szCs w:val="20"/>
              </w:rPr>
              <w:t>联系方式</w:t>
            </w:r>
          </w:p>
        </w:tc>
        <w:tc>
          <w:tcPr>
            <w:tcW w:w="5624" w:type="dxa"/>
            <w:vAlign w:val="center"/>
          </w:tcPr>
          <w:p w14:paraId="5571750E" w14:textId="77777777" w:rsidR="00FB58BB" w:rsidRDefault="00FB58BB">
            <w:pPr>
              <w:widowControl/>
              <w:spacing w:line="360" w:lineRule="exact"/>
              <w:jc w:val="left"/>
              <w:rPr>
                <w:sz w:val="24"/>
                <w:szCs w:val="20"/>
              </w:rPr>
            </w:pPr>
          </w:p>
        </w:tc>
      </w:tr>
    </w:tbl>
    <w:p w14:paraId="4C02FCA4" w14:textId="77777777" w:rsidR="00FB58BB" w:rsidRDefault="00FB58BB"/>
    <w:sectPr w:rsidR="00FB58BB">
      <w:pgSz w:w="11906" w:h="16838"/>
      <w:pgMar w:top="221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C210" w14:textId="77777777" w:rsidR="006A527F" w:rsidRDefault="006A527F" w:rsidP="00B62098">
      <w:r>
        <w:separator/>
      </w:r>
    </w:p>
  </w:endnote>
  <w:endnote w:type="continuationSeparator" w:id="0">
    <w:p w14:paraId="48FBBD90" w14:textId="77777777" w:rsidR="006A527F" w:rsidRDefault="006A527F" w:rsidP="00B6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FEFC" w14:textId="77777777" w:rsidR="006A527F" w:rsidRDefault="006A527F" w:rsidP="00B62098">
      <w:r>
        <w:separator/>
      </w:r>
    </w:p>
  </w:footnote>
  <w:footnote w:type="continuationSeparator" w:id="0">
    <w:p w14:paraId="6676749F" w14:textId="77777777" w:rsidR="006A527F" w:rsidRDefault="006A527F" w:rsidP="00B6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lYjk5NTQ5MzBlZjcwYzBjOGFkN2M0YjIyY2I4ZWQifQ=="/>
  </w:docVars>
  <w:rsids>
    <w:rsidRoot w:val="00FB58BB"/>
    <w:rsid w:val="9DDED04D"/>
    <w:rsid w:val="B73B9149"/>
    <w:rsid w:val="C9BB8BD3"/>
    <w:rsid w:val="DBFDCC5E"/>
    <w:rsid w:val="FD2A46AF"/>
    <w:rsid w:val="FF5AF8F2"/>
    <w:rsid w:val="FFAB9EF2"/>
    <w:rsid w:val="00094439"/>
    <w:rsid w:val="000B1F84"/>
    <w:rsid w:val="000B3DD8"/>
    <w:rsid w:val="002012BA"/>
    <w:rsid w:val="00223DBE"/>
    <w:rsid w:val="002C31F4"/>
    <w:rsid w:val="00312458"/>
    <w:rsid w:val="00333BD9"/>
    <w:rsid w:val="0036057F"/>
    <w:rsid w:val="00361A6C"/>
    <w:rsid w:val="003D1A75"/>
    <w:rsid w:val="00426587"/>
    <w:rsid w:val="00477C15"/>
    <w:rsid w:val="00567DF1"/>
    <w:rsid w:val="00596112"/>
    <w:rsid w:val="005E646C"/>
    <w:rsid w:val="006401A5"/>
    <w:rsid w:val="006A527F"/>
    <w:rsid w:val="006A73CA"/>
    <w:rsid w:val="0078026C"/>
    <w:rsid w:val="007D6547"/>
    <w:rsid w:val="008043B0"/>
    <w:rsid w:val="008823D3"/>
    <w:rsid w:val="008D006F"/>
    <w:rsid w:val="00AF77D9"/>
    <w:rsid w:val="00B068FB"/>
    <w:rsid w:val="00B25F82"/>
    <w:rsid w:val="00B62098"/>
    <w:rsid w:val="00BC38AA"/>
    <w:rsid w:val="00C6689F"/>
    <w:rsid w:val="00C81859"/>
    <w:rsid w:val="00C85B48"/>
    <w:rsid w:val="00CB5608"/>
    <w:rsid w:val="00D0086D"/>
    <w:rsid w:val="00D20808"/>
    <w:rsid w:val="00D53746"/>
    <w:rsid w:val="00D6059A"/>
    <w:rsid w:val="00DD2EEC"/>
    <w:rsid w:val="00E071D2"/>
    <w:rsid w:val="00E81FE2"/>
    <w:rsid w:val="00F153EB"/>
    <w:rsid w:val="00F55D48"/>
    <w:rsid w:val="00FA280C"/>
    <w:rsid w:val="00FB58BB"/>
    <w:rsid w:val="00FE0F9F"/>
    <w:rsid w:val="00FE5A3F"/>
    <w:rsid w:val="00FF4B20"/>
    <w:rsid w:val="00FF5287"/>
    <w:rsid w:val="048747FD"/>
    <w:rsid w:val="04EB6BFB"/>
    <w:rsid w:val="05024CFB"/>
    <w:rsid w:val="092841F5"/>
    <w:rsid w:val="0C4500F5"/>
    <w:rsid w:val="0E8B6572"/>
    <w:rsid w:val="10CA71C5"/>
    <w:rsid w:val="1EE05306"/>
    <w:rsid w:val="20B82E3A"/>
    <w:rsid w:val="28BE431B"/>
    <w:rsid w:val="2C787BAC"/>
    <w:rsid w:val="2FBE5914"/>
    <w:rsid w:val="302822F0"/>
    <w:rsid w:val="32CF40EA"/>
    <w:rsid w:val="340C024C"/>
    <w:rsid w:val="36706D1A"/>
    <w:rsid w:val="40DF6E43"/>
    <w:rsid w:val="410502A5"/>
    <w:rsid w:val="43E16BCE"/>
    <w:rsid w:val="45DC6666"/>
    <w:rsid w:val="4A311D33"/>
    <w:rsid w:val="520D62EE"/>
    <w:rsid w:val="5240116C"/>
    <w:rsid w:val="560C7665"/>
    <w:rsid w:val="56B0647E"/>
    <w:rsid w:val="57130568"/>
    <w:rsid w:val="5A0074AE"/>
    <w:rsid w:val="5DDE7CA6"/>
    <w:rsid w:val="60180C49"/>
    <w:rsid w:val="60F86887"/>
    <w:rsid w:val="65273B6C"/>
    <w:rsid w:val="6B1170D5"/>
    <w:rsid w:val="6C3C2D76"/>
    <w:rsid w:val="717B6D27"/>
    <w:rsid w:val="71BFDAB8"/>
    <w:rsid w:val="71FAC6A8"/>
    <w:rsid w:val="71FD3497"/>
    <w:rsid w:val="78A52A6D"/>
    <w:rsid w:val="7B7FFADE"/>
    <w:rsid w:val="7E5F7A12"/>
    <w:rsid w:val="7FB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C9F7BA"/>
  <w15:docId w15:val="{5C483725-07E0-4ECA-B24C-DF11552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楷体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table" w:styleId="a4">
    <w:name w:val="Table Grid"/>
    <w:basedOn w:val="a1"/>
    <w:uiPriority w:val="39"/>
    <w:rPr>
      <w:rFonts w:eastAsia="仿宋_GB2312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0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2098"/>
    <w:rPr>
      <w:rFonts w:eastAsia="方正楷体_GBK"/>
      <w:kern w:val="2"/>
      <w:sz w:val="18"/>
      <w:szCs w:val="18"/>
    </w:rPr>
  </w:style>
  <w:style w:type="paragraph" w:styleId="a7">
    <w:name w:val="footer"/>
    <w:basedOn w:val="a"/>
    <w:link w:val="a8"/>
    <w:rsid w:val="00B6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62098"/>
    <w:rPr>
      <w:rFonts w:eastAsia="方正楷体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11495</dc:creator>
  <cp:lastModifiedBy>伟 叶</cp:lastModifiedBy>
  <cp:revision>2</cp:revision>
  <dcterms:created xsi:type="dcterms:W3CDTF">2025-04-25T03:57:00Z</dcterms:created>
  <dcterms:modified xsi:type="dcterms:W3CDTF">2025-04-25T03:57:00Z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0010D23A43F84F75A6B4FF890671E209_12</vt:lpwstr>
  </property>
  <property fmtid="{D5CDD505-2E9C-101B-9397-08002B2CF9AE}" pid="3" name="KSOProductBuildVer">
    <vt:lpwstr>2052-0.0.0.0</vt:lpwstr>
  </property>
</Properties>
</file>